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001/2026</w:t>
      </w: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67465D" w:rsidP="0015660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Édio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>
        <w:trPr>
          <w:trHeight w:val="663"/>
        </w:trPr>
        <w:tc>
          <w:tcPr>
            <w:tcW w:w="2660" w:type="dxa"/>
            <w:vAlign w:val="center"/>
          </w:tcPr>
          <w:p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>
        <w:trPr>
          <w:trHeight w:val="2261"/>
        </w:trPr>
        <w:tc>
          <w:tcPr>
            <w:tcW w:w="2660" w:type="dxa"/>
            <w:vAlign w:val="center"/>
          </w:tcPr>
          <w:p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B31CB" w:rsidRDefault="00D7159B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rPr>
                <w:rFonts w:ascii="Arial" w:eastAsia="Arial" w:hAnsi="Arial" w:cs="Arial"/>
                <w:smallCaps/>
                <w:sz w:val="24"/>
                <w:szCs w:val="24"/>
              </w:rPr>
            </w:pPr>
            <w:r w:rsidRPr="00D7159B">
              <w:rPr>
                <w:rFonts w:ascii="Arial" w:eastAsia="Arial" w:hAnsi="Arial" w:cs="Arial"/>
                <w:smallCaps/>
                <w:sz w:val="24"/>
                <w:szCs w:val="24"/>
              </w:rPr>
              <w:t>contratação de pessoa jurídica para serviço de manutenção predial</w:t>
            </w:r>
            <w:r w:rsidR="0067465D" w:rsidRPr="00D7159B">
              <w:rPr>
                <w:rFonts w:ascii="Arial" w:eastAsia="Arial" w:hAnsi="Arial" w:cs="Arial"/>
                <w:smallCaps/>
                <w:sz w:val="24"/>
                <w:szCs w:val="24"/>
              </w:rPr>
              <w:t xml:space="preserve"> </w:t>
            </w:r>
          </w:p>
          <w:p w:rsidR="00F26033" w:rsidRPr="00D7159B" w:rsidRDefault="00F26033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rPr>
                <w:rFonts w:ascii="Arial" w:eastAsia="Trebuchet MS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403" w:type="dxa"/>
            <w:vAlign w:val="center"/>
          </w:tcPr>
          <w:p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62EC3577" wp14:editId="550BF326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51" w:rsidRDefault="00AC1A51">
      <w:r>
        <w:separator/>
      </w:r>
    </w:p>
  </w:endnote>
  <w:endnote w:type="continuationSeparator" w:id="0">
    <w:p w:rsidR="00AC1A51" w:rsidRDefault="00AC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51" w:rsidRDefault="00AC1A51">
      <w:r>
        <w:separator/>
      </w:r>
    </w:p>
  </w:footnote>
  <w:footnote w:type="continuationSeparator" w:id="0">
    <w:p w:rsidR="00AC1A51" w:rsidRDefault="00AC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642329F5" wp14:editId="340D98B0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156604"/>
    <w:rsid w:val="004478B0"/>
    <w:rsid w:val="0067465D"/>
    <w:rsid w:val="00AC1A51"/>
    <w:rsid w:val="00AC251A"/>
    <w:rsid w:val="00CB31CB"/>
    <w:rsid w:val="00D7159B"/>
    <w:rsid w:val="00DA7CD9"/>
    <w:rsid w:val="00F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4101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D302</cp:lastModifiedBy>
  <cp:revision>2</cp:revision>
  <dcterms:created xsi:type="dcterms:W3CDTF">2026-01-27T13:26:00Z</dcterms:created>
  <dcterms:modified xsi:type="dcterms:W3CDTF">2026-01-27T13:26:00Z</dcterms:modified>
</cp:coreProperties>
</file>